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84" w:rsidRDefault="00E81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7984" w:rsidRDefault="00E819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15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476"/>
      </w:tblGrid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B27984" w:rsidRPr="008A3860" w:rsidRDefault="00E8195A">
            <w:pPr>
              <w:rPr>
                <w:b/>
                <w:sz w:val="24"/>
                <w:szCs w:val="24"/>
                <w:lang w:eastAsia="en-US"/>
              </w:rPr>
            </w:pPr>
            <w:r w:rsidRPr="008A3860">
              <w:rPr>
                <w:b/>
                <w:sz w:val="24"/>
                <w:szCs w:val="24"/>
                <w:lang w:eastAsia="en-US"/>
              </w:rPr>
              <w:t>Менеджмент</w:t>
            </w:r>
          </w:p>
        </w:tc>
      </w:tr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 xml:space="preserve">38.03.05 </w:t>
            </w:r>
          </w:p>
        </w:tc>
        <w:tc>
          <w:tcPr>
            <w:tcW w:w="5476" w:type="dxa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Бизнес информатика</w:t>
            </w:r>
          </w:p>
        </w:tc>
      </w:tr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Цифровой бизнес</w:t>
            </w:r>
          </w:p>
        </w:tc>
      </w:tr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Объем дисциплины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B27984" w:rsidRPr="008A3860">
        <w:tc>
          <w:tcPr>
            <w:tcW w:w="3261" w:type="dxa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B27984" w:rsidRPr="008A3860" w:rsidRDefault="00E8195A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Менеджмента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 xml:space="preserve">Краткое содержание дисциплины 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 xml:space="preserve">Тема 1. </w:t>
            </w:r>
            <w:r w:rsidRPr="008A3860">
              <w:rPr>
                <w:bCs/>
                <w:kern w:val="0"/>
                <w:sz w:val="24"/>
                <w:szCs w:val="24"/>
                <w:lang w:eastAsia="en-US"/>
              </w:rPr>
              <w:t>Основные направления и школы менеджмента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Тема 2. Целенаправленность управления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Тема 3. Функции менеджмента. Планирование как функция менеджмента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pStyle w:val="Default"/>
              <w:tabs>
                <w:tab w:val="left" w:pos="2694"/>
              </w:tabs>
              <w:rPr>
                <w:lang w:eastAsia="en-US"/>
              </w:rPr>
            </w:pPr>
            <w:r w:rsidRPr="008A3860">
              <w:rPr>
                <w:rFonts w:eastAsia="Times New Roman"/>
                <w:lang w:eastAsia="en-US"/>
              </w:rPr>
              <w:t>Тема 4.</w:t>
            </w:r>
            <w:r w:rsidRPr="008A3860">
              <w:rPr>
                <w:rFonts w:eastAsia="Times New Roman"/>
                <w:bCs/>
                <w:lang w:eastAsia="en-US"/>
              </w:rPr>
              <w:t xml:space="preserve"> Организация как функция менеджмента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 xml:space="preserve">Тема 5. </w:t>
            </w:r>
            <w:r w:rsidRPr="008A3860">
              <w:rPr>
                <w:kern w:val="0"/>
                <w:sz w:val="24"/>
                <w:szCs w:val="24"/>
                <w:lang w:eastAsia="en-US"/>
              </w:rPr>
              <w:t>Координация в деятельности организации. Контроль и регулирование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Тема 6.</w:t>
            </w:r>
            <w:r w:rsidRPr="008A3860">
              <w:rPr>
                <w:kern w:val="0"/>
                <w:sz w:val="24"/>
                <w:szCs w:val="24"/>
                <w:lang w:eastAsia="en-US"/>
              </w:rPr>
              <w:t xml:space="preserve"> Мотивация в системе менеджмента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Тема 7.</w:t>
            </w:r>
            <w:r w:rsidRPr="008A3860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8A3860">
              <w:rPr>
                <w:kern w:val="0"/>
                <w:sz w:val="24"/>
                <w:szCs w:val="24"/>
              </w:rPr>
              <w:t>Функция руководства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E7E6E6" w:themeFill="background2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 xml:space="preserve">Список литературы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8A3860">
              <w:rPr>
                <w:b/>
                <w:sz w:val="24"/>
                <w:szCs w:val="24"/>
                <w:lang w:eastAsia="en-US"/>
              </w:rPr>
              <w:t xml:space="preserve">Основная литература </w:t>
            </w:r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860">
              <w:rPr>
                <w:sz w:val="24"/>
                <w:szCs w:val="24"/>
                <w:lang w:eastAsia="en-US"/>
              </w:rPr>
              <w:t>1.Виханский, О. С. 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> [Электронный ресурс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Учебник / О. С.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Виханский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 xml:space="preserve">, А. И. Наумов. - 6-е изд.,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 xml:space="preserve">. и доп. - 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Магистр: ИНФРА-М, 2019. - 656 с. </w:t>
            </w:r>
            <w:hyperlink r:id="rId4">
              <w:r w:rsidRPr="008A3860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http://znanium.com/go.php?id=988768</w:t>
              </w:r>
            </w:hyperlink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860">
              <w:rPr>
                <w:sz w:val="24"/>
                <w:szCs w:val="24"/>
                <w:lang w:eastAsia="en-US"/>
              </w:rPr>
              <w:t>2.Основы 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>а [Электронный ресурс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учебное пособие для студентов вузов, обучающихся по направлениям подготовки 38.03.02 «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 xml:space="preserve">», 38.03.01 «Экономика» (квалификация (степень) «бакалавр») / [Я. Ю.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Радюкова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 xml:space="preserve"> [и др.]. - 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ИНФРА-М, 2018. - 297 с. </w:t>
            </w:r>
            <w:hyperlink r:id="rId5">
              <w:r w:rsidRPr="008A3860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http://znanium.com/go.php?id=927209</w:t>
              </w:r>
            </w:hyperlink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860">
              <w:rPr>
                <w:sz w:val="24"/>
                <w:szCs w:val="24"/>
                <w:lang w:eastAsia="en-US"/>
              </w:rPr>
              <w:t>3.Маслова, Е. Л. 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> [Электронный ресурс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учебник для студентов вузов, обучающихся по направлению подготовки "Экономика" (квалификация (степень) бакалавр) / Е. Л. Маслова. - 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Дашков и К°, 2018. - 336 с. </w:t>
            </w:r>
            <w:hyperlink r:id="rId6">
              <w:r w:rsidRPr="008A3860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http://znanium.com/go.php?id=513088</w:t>
              </w:r>
            </w:hyperlink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4.</w:t>
            </w:r>
            <w:r w:rsidRPr="008A3860">
              <w:rPr>
                <w:sz w:val="24"/>
                <w:szCs w:val="24"/>
              </w:rPr>
              <w:t xml:space="preserve"> </w:t>
            </w:r>
            <w:r w:rsidRPr="008A3860">
              <w:rPr>
                <w:sz w:val="24"/>
                <w:szCs w:val="24"/>
                <w:lang w:eastAsia="en-US"/>
              </w:rPr>
              <w:t>Рябцев, А. Ю. Менеджмент: экономические аспекты управления [Текст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учебное пособие / А. Ю. Рябцев, Т. Б.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Загоруля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 xml:space="preserve"> ; М-во образования и науки Рос. Федерации, Урал. гос.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экон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 xml:space="preserve">. ун-т. - 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Екатеринбург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[Издательство УрГЭУ], 2017. - 131 с. http://lib.usue.ru/resource/limit/ump/18/p490396.pdf 55экз.</w:t>
            </w:r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b/>
                <w:sz w:val="24"/>
                <w:szCs w:val="24"/>
                <w:lang w:eastAsia="en-US"/>
              </w:rPr>
              <w:t xml:space="preserve">Дополнительная литература </w:t>
            </w:r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1. </w:t>
            </w:r>
            <w:r w:rsidRPr="008A3860">
              <w:rPr>
                <w:sz w:val="24"/>
                <w:szCs w:val="24"/>
                <w:lang w:eastAsia="en-US"/>
              </w:rPr>
              <w:t>Веснин, В. Р. 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> [Текст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уч</w:t>
            </w:r>
            <w:bookmarkStart w:id="0" w:name="_GoBack"/>
            <w:bookmarkEnd w:id="0"/>
            <w:r w:rsidRPr="008A3860">
              <w:rPr>
                <w:sz w:val="24"/>
                <w:szCs w:val="24"/>
                <w:lang w:eastAsia="en-US"/>
              </w:rPr>
              <w:t xml:space="preserve">ебник / В. Р. Веснин. - 4-е изд.,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 xml:space="preserve">. и доп. - 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Проспект, 2018. - 613 с. 15экз.</w:t>
            </w:r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860">
              <w:rPr>
                <w:sz w:val="24"/>
                <w:szCs w:val="24"/>
                <w:lang w:eastAsia="en-US"/>
              </w:rPr>
              <w:t>2.Загоруля, Татьяна Борисовна. </w:t>
            </w:r>
            <w:proofErr w:type="gramStart"/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>[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Электронный ресурс]. Лекция 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1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Основные направления и школы </w:t>
            </w:r>
            <w:r w:rsidRPr="008A3860">
              <w:rPr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>а. - [Екатеринбург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[б. и.], [2018]. </w:t>
            </w:r>
            <w:hyperlink r:id="rId7">
              <w:r w:rsidRPr="008A3860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http://lib.wbstatic.usue.ru/video/usue_21.mp4</w:t>
              </w:r>
            </w:hyperlink>
          </w:p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3860">
              <w:rPr>
                <w:sz w:val="24"/>
                <w:szCs w:val="24"/>
                <w:lang w:eastAsia="en-US"/>
              </w:rPr>
              <w:t>3.Основы </w:t>
            </w:r>
            <w:r w:rsidRPr="008A3860">
              <w:rPr>
                <w:b/>
                <w:bCs/>
                <w:sz w:val="24"/>
                <w:szCs w:val="24"/>
                <w:lang w:eastAsia="en-US"/>
              </w:rPr>
              <w:t>менеджмент</w:t>
            </w:r>
            <w:r w:rsidRPr="008A3860">
              <w:rPr>
                <w:sz w:val="24"/>
                <w:szCs w:val="24"/>
                <w:lang w:eastAsia="en-US"/>
              </w:rPr>
              <w:t>а [Электронный ресурс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учебное пособие / В. И. Королев [и др.] ; под ред. В. И. Королева ; </w:t>
            </w:r>
            <w:proofErr w:type="spellStart"/>
            <w:r w:rsidRPr="008A3860">
              <w:rPr>
                <w:sz w:val="24"/>
                <w:szCs w:val="24"/>
                <w:lang w:eastAsia="en-US"/>
              </w:rPr>
              <w:t>Всерос</w:t>
            </w:r>
            <w:proofErr w:type="spellEnd"/>
            <w:r w:rsidRPr="008A3860">
              <w:rPr>
                <w:sz w:val="24"/>
                <w:szCs w:val="24"/>
                <w:lang w:eastAsia="en-US"/>
              </w:rPr>
              <w:t xml:space="preserve">. акад. внешней торговли. - </w:t>
            </w:r>
            <w:proofErr w:type="gramStart"/>
            <w:r w:rsidRPr="008A3860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8A3860">
              <w:rPr>
                <w:sz w:val="24"/>
                <w:szCs w:val="24"/>
                <w:lang w:eastAsia="en-US"/>
              </w:rPr>
              <w:t xml:space="preserve"> Магистр: ИНФРА-М, 2017. - 624 с. </w:t>
            </w:r>
            <w:hyperlink r:id="rId8">
              <w:r w:rsidRPr="008A3860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http://znanium.com/go.php?id=757804</w:t>
              </w:r>
            </w:hyperlink>
            <w:r w:rsidRPr="008A3860">
              <w:rPr>
                <w:sz w:val="24"/>
                <w:szCs w:val="24"/>
                <w:lang w:eastAsia="en-US"/>
              </w:rPr>
              <w:tab/>
              <w:t xml:space="preserve">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E7E6E6" w:themeFill="background2"/>
          </w:tcPr>
          <w:p w:rsidR="00B27984" w:rsidRPr="008A3860" w:rsidRDefault="00E8195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rPr>
                <w:b/>
                <w:sz w:val="24"/>
                <w:szCs w:val="24"/>
                <w:lang w:eastAsia="en-US"/>
              </w:rPr>
            </w:pPr>
            <w:r w:rsidRPr="008A3860">
              <w:rPr>
                <w:b/>
                <w:sz w:val="24"/>
                <w:szCs w:val="24"/>
                <w:lang w:eastAsia="en-US"/>
              </w:rPr>
              <w:t xml:space="preserve">Перечень лицензионное программное обеспечение: </w:t>
            </w:r>
          </w:p>
          <w:p w:rsidR="00B27984" w:rsidRPr="008A3860" w:rsidRDefault="00E8195A">
            <w:pPr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A3860"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860"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860"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860"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 w:rsidRPr="008A3860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:rsidR="00B27984" w:rsidRPr="008A3860" w:rsidRDefault="00E8195A">
            <w:pPr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color w:val="000000"/>
                <w:sz w:val="24"/>
                <w:szCs w:val="24"/>
                <w:lang w:eastAsia="en-US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A3860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:rsidR="00B27984" w:rsidRPr="008A3860" w:rsidRDefault="00B27984">
            <w:pPr>
              <w:rPr>
                <w:b/>
                <w:sz w:val="24"/>
                <w:szCs w:val="24"/>
                <w:lang w:eastAsia="en-US"/>
              </w:rPr>
            </w:pPr>
          </w:p>
          <w:p w:rsidR="00B27984" w:rsidRPr="008A3860" w:rsidRDefault="00E8195A">
            <w:pPr>
              <w:rPr>
                <w:b/>
                <w:sz w:val="24"/>
                <w:szCs w:val="24"/>
                <w:lang w:eastAsia="en-US"/>
              </w:rPr>
            </w:pPr>
            <w:r w:rsidRPr="008A3860">
              <w:rPr>
                <w:b/>
                <w:sz w:val="24"/>
                <w:szCs w:val="24"/>
                <w:lang w:eastAsia="en-US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Общего доступа</w:t>
            </w:r>
          </w:p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B27984" w:rsidRPr="008A3860" w:rsidRDefault="00E8195A">
            <w:pPr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E7E6E6" w:themeFill="background2"/>
          </w:tcPr>
          <w:p w:rsidR="00B27984" w:rsidRPr="008A3860" w:rsidRDefault="00E819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Перечень онлайн курсов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E7E6E6" w:themeFill="background2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A3860">
              <w:rPr>
                <w:b/>
                <w:i/>
                <w:sz w:val="24"/>
                <w:szCs w:val="24"/>
                <w:lang w:eastAsia="en-US"/>
              </w:rPr>
              <w:t xml:space="preserve">Перечень профессиональных стандартов </w:t>
            </w:r>
          </w:p>
        </w:tc>
      </w:tr>
      <w:tr w:rsidR="00B27984" w:rsidRPr="008A3860">
        <w:tc>
          <w:tcPr>
            <w:tcW w:w="10155" w:type="dxa"/>
            <w:gridSpan w:val="3"/>
            <w:shd w:val="clear" w:color="auto" w:fill="auto"/>
          </w:tcPr>
          <w:p w:rsidR="00B27984" w:rsidRPr="008A3860" w:rsidRDefault="00E8195A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8A3860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</w:tbl>
    <w:p w:rsidR="00B27984" w:rsidRDefault="00B27984">
      <w:pPr>
        <w:ind w:left="-284"/>
        <w:rPr>
          <w:sz w:val="24"/>
          <w:szCs w:val="24"/>
        </w:rPr>
      </w:pPr>
    </w:p>
    <w:p w:rsidR="00B27984" w:rsidRDefault="00E8195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ФИО Гусева Т.И.</w:t>
      </w:r>
    </w:p>
    <w:p w:rsidR="00B27984" w:rsidRDefault="00B27984">
      <w:pPr>
        <w:rPr>
          <w:sz w:val="24"/>
          <w:szCs w:val="24"/>
          <w:u w:val="single"/>
        </w:rPr>
      </w:pPr>
    </w:p>
    <w:p w:rsidR="00B27984" w:rsidRDefault="00B27984">
      <w:pPr>
        <w:rPr>
          <w:sz w:val="24"/>
          <w:szCs w:val="24"/>
        </w:rPr>
      </w:pPr>
    </w:p>
    <w:p w:rsidR="00B27984" w:rsidRDefault="00E8195A">
      <w:bookmarkStart w:id="1" w:name="__DdeLink__257_290203154"/>
      <w:r>
        <w:rPr>
          <w:sz w:val="24"/>
          <w:szCs w:val="24"/>
        </w:rPr>
        <w:t xml:space="preserve">Заведующий </w:t>
      </w:r>
      <w:proofErr w:type="spellStart"/>
      <w:r>
        <w:rPr>
          <w:sz w:val="24"/>
          <w:szCs w:val="24"/>
        </w:rPr>
        <w:t>кафедрой_____________________Рябцев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7984" w:rsidRDefault="00B27984"/>
    <w:p w:rsidR="00B27984" w:rsidRDefault="00B27984"/>
    <w:sectPr w:rsidR="00B2798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84"/>
    <w:rsid w:val="008A3860"/>
    <w:rsid w:val="00B27984"/>
    <w:rsid w:val="00E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6387-4CF4-42F2-966D-467274EE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E2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F58E2"/>
    <w:rPr>
      <w:color w:val="0000FF"/>
      <w:u w:val="single"/>
    </w:rPr>
  </w:style>
  <w:style w:type="character" w:customStyle="1" w:styleId="ListLabel1">
    <w:name w:val="ListLabel 1"/>
    <w:qFormat/>
    <w:rPr>
      <w:i/>
      <w:iCs/>
      <w:sz w:val="22"/>
      <w:szCs w:val="22"/>
      <w:lang w:eastAsia="en-US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FF58E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F58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78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wbstatic.usue.ru/video/usue_21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3088" TargetMode="External"/><Relationship Id="rId5" Type="http://schemas.openxmlformats.org/officeDocument/2006/relationships/hyperlink" Target="http://znanium.com/go.php?id=9272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887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Овсянникова Анастасия Геннадьевна</cp:lastModifiedBy>
  <cp:revision>8</cp:revision>
  <cp:lastPrinted>2019-03-15T15:39:00Z</cp:lastPrinted>
  <dcterms:created xsi:type="dcterms:W3CDTF">2019-03-12T13:08:00Z</dcterms:created>
  <dcterms:modified xsi:type="dcterms:W3CDTF">2019-07-15T10:05:00Z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